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C1" w:rsidRPr="0078612D" w:rsidRDefault="005A48C1" w:rsidP="0078612D">
      <w:pPr>
        <w:adjustRightInd w:val="0"/>
        <w:snapToGrid w:val="0"/>
        <w:spacing w:line="340" w:lineRule="exact"/>
        <w:jc w:val="center"/>
        <w:rPr>
          <w:rFonts w:asciiTheme="minorEastAsia" w:eastAsiaTheme="minorEastAsia" w:hAnsiTheme="minorEastAsia" w:cstheme="minorEastAsia" w:hint="eastAsia"/>
          <w:b/>
          <w:kern w:val="0"/>
          <w:sz w:val="36"/>
          <w:szCs w:val="36"/>
        </w:rPr>
      </w:pPr>
      <w:r w:rsidRPr="0078612D">
        <w:rPr>
          <w:rFonts w:asciiTheme="minorEastAsia" w:eastAsiaTheme="minorEastAsia" w:hAnsiTheme="minorEastAsia" w:cstheme="minorEastAsia" w:hint="eastAsia"/>
          <w:b/>
          <w:kern w:val="0"/>
          <w:sz w:val="36"/>
          <w:szCs w:val="36"/>
        </w:rPr>
        <w:t>水电维修安全培训</w:t>
      </w:r>
    </w:p>
    <w:p w:rsidR="005A48C1" w:rsidRDefault="005A48C1" w:rsidP="005A48C1">
      <w:pPr>
        <w:adjustRightInd w:val="0"/>
        <w:snapToGrid w:val="0"/>
        <w:spacing w:line="340" w:lineRule="exact"/>
        <w:rPr>
          <w:rFonts w:asciiTheme="minorEastAsia" w:eastAsiaTheme="minorEastAsia" w:hAnsiTheme="minorEastAsia" w:cstheme="minorEastAsia" w:hint="eastAsia"/>
          <w:b/>
          <w:kern w:val="0"/>
          <w:sz w:val="28"/>
          <w:szCs w:val="28"/>
        </w:rPr>
      </w:pPr>
    </w:p>
    <w:p w:rsidR="005A48C1" w:rsidRDefault="005A48C1" w:rsidP="005A48C1">
      <w:pPr>
        <w:adjustRightInd w:val="0"/>
        <w:snapToGrid w:val="0"/>
        <w:spacing w:line="340" w:lineRule="exact"/>
        <w:rPr>
          <w:rFonts w:asciiTheme="minorEastAsia" w:eastAsiaTheme="minorEastAsia" w:hAnsiTheme="minorEastAsia" w:cstheme="minorEastAsia" w:hint="eastAsia"/>
          <w:b/>
          <w:kern w:val="0"/>
          <w:sz w:val="28"/>
          <w:szCs w:val="28"/>
        </w:rPr>
      </w:pPr>
    </w:p>
    <w:p w:rsidR="00D82B9B" w:rsidRDefault="0049685D" w:rsidP="0078612D">
      <w:pPr>
        <w:adjustRightInd w:val="0"/>
        <w:snapToGrid w:val="0"/>
        <w:spacing w:line="340" w:lineRule="exact"/>
        <w:ind w:firstLineChars="700" w:firstLine="1968"/>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b/>
          <w:kern w:val="0"/>
          <w:sz w:val="28"/>
          <w:szCs w:val="28"/>
        </w:rPr>
        <w:t>（一）</w:t>
      </w:r>
      <w:r w:rsidR="00177B36">
        <w:rPr>
          <w:rFonts w:asciiTheme="minorEastAsia" w:eastAsiaTheme="minorEastAsia" w:hAnsiTheme="minorEastAsia" w:cstheme="minorEastAsia" w:hint="eastAsia"/>
          <w:b/>
          <w:kern w:val="0"/>
          <w:sz w:val="28"/>
          <w:szCs w:val="28"/>
        </w:rPr>
        <w:t>水电维修作业安全操作规程</w:t>
      </w:r>
    </w:p>
    <w:p w:rsidR="0049685D" w:rsidRDefault="0049685D">
      <w:pPr>
        <w:adjustRightInd w:val="0"/>
        <w:snapToGrid w:val="0"/>
        <w:spacing w:line="360" w:lineRule="auto"/>
        <w:ind w:firstLine="640"/>
        <w:rPr>
          <w:rFonts w:asciiTheme="minorEastAsia" w:eastAsiaTheme="minorEastAsia" w:hAnsiTheme="minorEastAsia" w:cstheme="minorEastAsia" w:hint="eastAsia"/>
          <w:kern w:val="0"/>
          <w:sz w:val="28"/>
          <w:szCs w:val="28"/>
        </w:rPr>
      </w:pP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1.必须牢固树立“安全第一”的思想，增强法制观念和安全意识，严格遵守安全技术操作规程各项安全生产制度，严禁违章作业、违章指挥。</w:t>
      </w:r>
    </w:p>
    <w:p w:rsidR="00D82B9B" w:rsidRDefault="0044392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 水工、电工</w:t>
      </w:r>
      <w:r w:rsidR="00177B36">
        <w:rPr>
          <w:rFonts w:asciiTheme="minorEastAsia" w:eastAsiaTheme="minorEastAsia" w:hAnsiTheme="minorEastAsia" w:cstheme="minorEastAsia" w:hint="eastAsia"/>
          <w:kern w:val="0"/>
          <w:sz w:val="28"/>
          <w:szCs w:val="28"/>
        </w:rPr>
        <w:t>、电梯等特殊作业的工种，均应有专业技术技能上岗证书，方准上岗。</w:t>
      </w: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3.员工开展维修必须穿戴配备的防护工作服、工作帽和其他劳动用品。</w:t>
      </w: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4.员工在上班时间（包括班前八小时）不准喝酒，不得擅自离开岗位，不准嬉闹，不准做与生产、工作无关的事情。</w:t>
      </w:r>
    </w:p>
    <w:p w:rsidR="00856BAD"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5.必须两人以上共同作业，指定一人负责安全。</w:t>
      </w: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6.各岗位应按规定配备消防器材，应定期检查；消防设备严禁移做它用，并应妥善保管。</w:t>
      </w: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7.高空作业必须戴安全帽，系安全带。</w:t>
      </w: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8.生产区内严禁吸烟，严禁边工作边吸烟。</w:t>
      </w: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9.操作人员必须熟悉本岗位设备性能和工艺流程，严格执行工作规程；电气设备、线路必须由电工进行作业。其他人员一律禁止乱拉、乱接电线。停电检修，要挂停电警示牌，谁挂谁取。</w:t>
      </w: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10.设备、工具使用时要详细检查，确认安全后方可使用。</w:t>
      </w:r>
    </w:p>
    <w:p w:rsidR="00D82B9B" w:rsidRDefault="00177B36">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11.占用道路或路面施工，必须经审批，需设安全遮挡，悬挂禁止标志，夜间要有红色危险标志。</w:t>
      </w:r>
    </w:p>
    <w:p w:rsidR="00D82B9B" w:rsidRDefault="00177B36">
      <w:pPr>
        <w:adjustRightInd w:val="0"/>
        <w:snapToGrid w:val="0"/>
        <w:spacing w:line="360" w:lineRule="auto"/>
        <w:ind w:firstLine="640"/>
        <w:rPr>
          <w:rFonts w:asciiTheme="minorEastAsia" w:eastAsiaTheme="minorEastAsia" w:hAnsiTheme="minorEastAsia" w:cstheme="minorEastAsia"/>
          <w:b/>
          <w:kern w:val="0"/>
          <w:sz w:val="28"/>
          <w:szCs w:val="28"/>
        </w:rPr>
      </w:pPr>
      <w:r>
        <w:rPr>
          <w:rFonts w:asciiTheme="minorEastAsia" w:eastAsiaTheme="minorEastAsia" w:hAnsiTheme="minorEastAsia" w:cstheme="minorEastAsia" w:hint="eastAsia"/>
          <w:kern w:val="0"/>
          <w:sz w:val="28"/>
          <w:szCs w:val="28"/>
        </w:rPr>
        <w:t>12.一旦发生事故时，沉着果断、判断准确、服从指挥，应注意保护现场，向有关领导反应，同时尽力采取措施，防止事态扩大。</w:t>
      </w:r>
    </w:p>
    <w:p w:rsidR="00D82B9B" w:rsidRDefault="0049685D" w:rsidP="0078612D">
      <w:pPr>
        <w:adjustRightInd w:val="0"/>
        <w:snapToGrid w:val="0"/>
        <w:spacing w:line="360" w:lineRule="auto"/>
        <w:ind w:firstLineChars="850" w:firstLine="2389"/>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b/>
          <w:kern w:val="0"/>
          <w:sz w:val="28"/>
          <w:szCs w:val="28"/>
        </w:rPr>
        <w:lastRenderedPageBreak/>
        <w:t>（二）</w:t>
      </w:r>
      <w:r w:rsidR="00177B36">
        <w:rPr>
          <w:rFonts w:asciiTheme="minorEastAsia" w:eastAsiaTheme="minorEastAsia" w:hAnsiTheme="minorEastAsia" w:cstheme="minorEastAsia" w:hint="eastAsia"/>
          <w:b/>
          <w:kern w:val="0"/>
          <w:sz w:val="28"/>
          <w:szCs w:val="28"/>
        </w:rPr>
        <w:t>电工作业安全操作规程</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w:t>
      </w:r>
      <w:r w:rsidR="00177B36">
        <w:rPr>
          <w:rFonts w:asciiTheme="minorEastAsia" w:eastAsiaTheme="minorEastAsia" w:hAnsiTheme="minorEastAsia" w:cstheme="minorEastAsia" w:hint="eastAsia"/>
          <w:kern w:val="0"/>
          <w:sz w:val="28"/>
          <w:szCs w:val="28"/>
        </w:rPr>
        <w:t>.电气工作人员须经医疗鉴定，无妨碍从事电气工作病症，上岗前经相关的培训考核合格并持有职业技能、操作资格证书，方可从事电气的相关工作。熟知所从事的工作为特殊危险工种，必须具备危险源辨识能力。</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w:t>
      </w:r>
      <w:r w:rsidR="00177B36">
        <w:rPr>
          <w:rFonts w:asciiTheme="minorEastAsia" w:eastAsiaTheme="minorEastAsia" w:hAnsiTheme="minorEastAsia" w:cstheme="minorEastAsia" w:hint="eastAsia"/>
          <w:kern w:val="0"/>
          <w:sz w:val="28"/>
          <w:szCs w:val="28"/>
        </w:rPr>
        <w:t>.熟悉本</w:t>
      </w:r>
      <w:r>
        <w:rPr>
          <w:rFonts w:asciiTheme="minorEastAsia" w:eastAsiaTheme="minorEastAsia" w:hAnsiTheme="minorEastAsia" w:cstheme="minorEastAsia" w:hint="eastAsia"/>
          <w:kern w:val="0"/>
          <w:sz w:val="28"/>
          <w:szCs w:val="28"/>
        </w:rPr>
        <w:t>校</w:t>
      </w:r>
      <w:r w:rsidR="00177B36">
        <w:rPr>
          <w:rFonts w:asciiTheme="minorEastAsia" w:eastAsiaTheme="minorEastAsia" w:hAnsiTheme="minorEastAsia" w:cstheme="minorEastAsia" w:hint="eastAsia"/>
          <w:kern w:val="0"/>
          <w:sz w:val="28"/>
          <w:szCs w:val="28"/>
        </w:rPr>
        <w:t>的防爆等级，易燃、易爆场所电气设备的布置和安装。不得擅自更改、更换、延长、增大容量、任意改动保护装置的额定值和保护元件的规格，必须确保任何电气装置不超负荷运行和带故障使用。严禁带负荷接引线口，按规定经常检查、维护电气线路、确保绝缘、连接可靠，运行良好。</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3</w:t>
      </w:r>
      <w:r w:rsidR="00177B36">
        <w:rPr>
          <w:rFonts w:asciiTheme="minorEastAsia" w:eastAsiaTheme="minorEastAsia" w:hAnsiTheme="minorEastAsia" w:cstheme="minorEastAsia" w:hint="eastAsia"/>
          <w:kern w:val="0"/>
          <w:sz w:val="28"/>
          <w:szCs w:val="28"/>
        </w:rPr>
        <w:t>.熟练掌握触电窒息急救法，人工呼吸法，及有关外伤、气体中毒等急救常识；有人触电立即切断电源，进行急救，电气着火，应立即将电源切断，使用干粉灭火器（1211）或干砂灭火；熟练掌握灭火器的使用方法及逃生方法。</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4</w:t>
      </w:r>
      <w:r w:rsidR="00177B36">
        <w:rPr>
          <w:rFonts w:asciiTheme="minorEastAsia" w:eastAsiaTheme="minorEastAsia" w:hAnsiTheme="minorEastAsia" w:cstheme="minorEastAsia" w:hint="eastAsia"/>
          <w:kern w:val="0"/>
          <w:sz w:val="28"/>
          <w:szCs w:val="28"/>
        </w:rPr>
        <w:t>.工作时基本安全用具、辅助安全用具必须齐全，个人防护也必须齐全。所有绝缘、检验工具应妥善保管，严禁他用，并定期检查、校验。电工作业时不允许单人作业，电工工作时必须穿戴好绝缘鞋等绝缘防护用品。</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5</w:t>
      </w:r>
      <w:r w:rsidR="00177B36">
        <w:rPr>
          <w:rFonts w:asciiTheme="minorEastAsia" w:eastAsiaTheme="minorEastAsia" w:hAnsiTheme="minorEastAsia" w:cstheme="minorEastAsia" w:hint="eastAsia"/>
          <w:kern w:val="0"/>
          <w:sz w:val="28"/>
          <w:szCs w:val="28"/>
        </w:rPr>
        <w:t>.任何电器设备未经验电，一律视为有电，不准用手触及。检修工作前必须验电。电器设备的金属外壳必须接地或接零，同一设备可做接地和接零，同一供电网不许有的接地和有的接零。</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6</w:t>
      </w:r>
      <w:r w:rsidR="00177B36">
        <w:rPr>
          <w:rFonts w:asciiTheme="minorEastAsia" w:eastAsiaTheme="minorEastAsia" w:hAnsiTheme="minorEastAsia" w:cstheme="minorEastAsia" w:hint="eastAsia"/>
          <w:kern w:val="0"/>
          <w:sz w:val="28"/>
          <w:szCs w:val="28"/>
        </w:rPr>
        <w:t>.电器设备停电后，在未拉开刀闸和做好安全措施以前应视为有电，不得触及设备和进入遮栏内以防突然有电。应采取必要的安全技术措施，如挂警告牌、装接地线等以防意外事故的发生。</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7</w:t>
      </w:r>
      <w:r w:rsidR="00177B36">
        <w:rPr>
          <w:rFonts w:asciiTheme="minorEastAsia" w:eastAsiaTheme="minorEastAsia" w:hAnsiTheme="minorEastAsia" w:cstheme="minorEastAsia" w:hint="eastAsia"/>
          <w:kern w:val="0"/>
          <w:sz w:val="28"/>
          <w:szCs w:val="28"/>
        </w:rPr>
        <w:t>.装卸熔断器时，应戴防护眼镜和绝缘手套，并站在绝缘垫上，</w:t>
      </w:r>
      <w:r w:rsidR="00177B36">
        <w:rPr>
          <w:rFonts w:asciiTheme="minorEastAsia" w:eastAsiaTheme="minorEastAsia" w:hAnsiTheme="minorEastAsia" w:cstheme="minorEastAsia" w:hint="eastAsia"/>
          <w:kern w:val="0"/>
          <w:sz w:val="28"/>
          <w:szCs w:val="28"/>
        </w:rPr>
        <w:lastRenderedPageBreak/>
        <w:t>带电作业时，必须使用绝缘的工具，并由他人监护。</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8</w:t>
      </w:r>
      <w:r w:rsidR="00177B36">
        <w:rPr>
          <w:rFonts w:asciiTheme="minorEastAsia" w:eastAsiaTheme="minorEastAsia" w:hAnsiTheme="minorEastAsia" w:cstheme="minorEastAsia" w:hint="eastAsia"/>
          <w:kern w:val="0"/>
          <w:sz w:val="28"/>
          <w:szCs w:val="28"/>
        </w:rPr>
        <w:t>.临时接线应先申请批准后，再接线，检查确认安全后，方可通电使用。一旦工作结束后，及时拆查临时接线。现场施工用高低压设备及线路，应按照施工设计及有关电气安全技术规程安装和架设。施工现场夜间照明电线及灯具高度不低于2.5m。</w:t>
      </w:r>
    </w:p>
    <w:p w:rsidR="00D82B9B" w:rsidRDefault="00856BAD"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9</w:t>
      </w:r>
      <w:r w:rsidR="00177B36">
        <w:rPr>
          <w:rFonts w:asciiTheme="minorEastAsia" w:eastAsiaTheme="minorEastAsia" w:hAnsiTheme="minorEastAsia" w:cstheme="minorEastAsia" w:hint="eastAsia"/>
          <w:kern w:val="0"/>
          <w:sz w:val="28"/>
          <w:szCs w:val="28"/>
        </w:rPr>
        <w:t>.外线电工在六级以上大风或大雨、雾、雷电等情况下，严禁登杆及室外作业和操作。</w:t>
      </w:r>
    </w:p>
    <w:p w:rsidR="00D82B9B" w:rsidRDefault="00177B36"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w:t>
      </w:r>
      <w:r w:rsidR="00856BAD">
        <w:rPr>
          <w:rFonts w:asciiTheme="minorEastAsia" w:eastAsiaTheme="minorEastAsia" w:hAnsiTheme="minorEastAsia" w:cstheme="minorEastAsia" w:hint="eastAsia"/>
          <w:kern w:val="0"/>
          <w:sz w:val="28"/>
          <w:szCs w:val="28"/>
        </w:rPr>
        <w:t>0</w:t>
      </w:r>
      <w:r>
        <w:rPr>
          <w:rFonts w:asciiTheme="minorEastAsia" w:eastAsiaTheme="minorEastAsia" w:hAnsiTheme="minorEastAsia" w:cstheme="minorEastAsia" w:hint="eastAsia"/>
          <w:kern w:val="0"/>
          <w:sz w:val="28"/>
          <w:szCs w:val="28"/>
        </w:rPr>
        <w:t>.带电断、接空载线路时，必须确认线路的终端（开头）断路器确已断开，接入线路侧的变压器、电压互感器却已退出运行后，方可进行。</w:t>
      </w:r>
    </w:p>
    <w:p w:rsidR="00D82B9B" w:rsidRDefault="00177B36"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w:t>
      </w:r>
      <w:r w:rsidR="00856BAD">
        <w:rPr>
          <w:rFonts w:asciiTheme="minorEastAsia" w:eastAsiaTheme="minorEastAsia" w:hAnsiTheme="minorEastAsia" w:cstheme="minorEastAsia" w:hint="eastAsia"/>
          <w:kern w:val="0"/>
          <w:sz w:val="28"/>
          <w:szCs w:val="28"/>
        </w:rPr>
        <w:t>1</w:t>
      </w:r>
      <w:r>
        <w:rPr>
          <w:rFonts w:asciiTheme="minorEastAsia" w:eastAsiaTheme="minorEastAsia" w:hAnsiTheme="minorEastAsia" w:cstheme="minorEastAsia" w:hint="eastAsia"/>
          <w:kern w:val="0"/>
          <w:sz w:val="28"/>
          <w:szCs w:val="28"/>
        </w:rPr>
        <w:t>.易燃易爆场所电线必须穿阻燃管，使用防爆灯。电闸不能裸露，按规定使用保险丝。</w:t>
      </w:r>
    </w:p>
    <w:p w:rsidR="00D82B9B" w:rsidRDefault="00177B36" w:rsidP="0049685D">
      <w:pPr>
        <w:adjustRightInd w:val="0"/>
        <w:snapToGrid w:val="0"/>
        <w:spacing w:line="360" w:lineRule="auto"/>
        <w:ind w:firstLine="64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w:t>
      </w:r>
      <w:r w:rsidR="00856BAD">
        <w:rPr>
          <w:rFonts w:asciiTheme="minorEastAsia" w:eastAsiaTheme="minorEastAsia" w:hAnsiTheme="minorEastAsia" w:cstheme="minorEastAsia" w:hint="eastAsia"/>
          <w:kern w:val="0"/>
          <w:sz w:val="28"/>
          <w:szCs w:val="28"/>
        </w:rPr>
        <w:t>2</w:t>
      </w:r>
      <w:r>
        <w:rPr>
          <w:rFonts w:asciiTheme="minorEastAsia" w:eastAsiaTheme="minorEastAsia" w:hAnsiTheme="minorEastAsia" w:cstheme="minorEastAsia" w:hint="eastAsia"/>
          <w:kern w:val="0"/>
          <w:sz w:val="28"/>
          <w:szCs w:val="28"/>
        </w:rPr>
        <w:t>.特殊作业场所必须采用国家规定的安全电压，高空作业时必须戴好安全帽，系好安全带，严禁带电作业。</w:t>
      </w:r>
    </w:p>
    <w:p w:rsidR="00D82B9B" w:rsidRPr="0049685D" w:rsidRDefault="0049685D" w:rsidP="0078612D">
      <w:pPr>
        <w:spacing w:line="360" w:lineRule="auto"/>
        <w:ind w:firstLineChars="800" w:firstLine="2249"/>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
          <w:color w:val="000000"/>
          <w:sz w:val="28"/>
          <w:szCs w:val="28"/>
        </w:rPr>
        <w:t>（三）</w:t>
      </w:r>
      <w:r w:rsidR="00177B36">
        <w:rPr>
          <w:rFonts w:asciiTheme="minorEastAsia" w:eastAsiaTheme="minorEastAsia" w:hAnsiTheme="minorEastAsia" w:cstheme="minorEastAsia" w:hint="eastAsia"/>
          <w:b/>
          <w:color w:val="000000"/>
          <w:sz w:val="28"/>
          <w:szCs w:val="28"/>
        </w:rPr>
        <w:t>梯子作业安全操作规程</w:t>
      </w:r>
    </w:p>
    <w:p w:rsidR="00D82B9B" w:rsidRDefault="00177B36">
      <w:pPr>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1.梯子作业梯挡应均匀，不得过大或缺挡，否则不准使用。</w:t>
      </w:r>
    </w:p>
    <w:p w:rsidR="00D82B9B" w:rsidRDefault="00177B36">
      <w:pPr>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2.梯子的顶端应有安全钩子。梯脚应有防滑装置。梯子离电线(低压)至少保持2.5米。</w:t>
      </w:r>
    </w:p>
    <w:p w:rsidR="00D82B9B" w:rsidRDefault="00177B36">
      <w:pPr>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3.放梯子的角度为75°为宜，人登梯子时，下面必须有人扶梯。禁止两人同登一梯。不准在梯子顶挡工作。</w:t>
      </w:r>
    </w:p>
    <w:p w:rsidR="00D82B9B" w:rsidRDefault="00177B36">
      <w:pPr>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4.梯梁及踏板折断或有裂纹，应及时修理，梯梁、踏板损坏，禁止用铁丝捆绑使用。</w:t>
      </w:r>
    </w:p>
    <w:p w:rsidR="00D82B9B" w:rsidRDefault="00177B36">
      <w:pPr>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5.人字梯的梯梁中间必须用可靠的拉绳或撑杆牵住。</w:t>
      </w:r>
    </w:p>
    <w:p w:rsidR="00D82B9B" w:rsidRDefault="00177B36">
      <w:pPr>
        <w:adjustRightIn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6. 梯子出现异常,应立即报告班长并及时维修；当发生人身伤亡</w:t>
      </w:r>
      <w:r>
        <w:rPr>
          <w:rFonts w:asciiTheme="minorEastAsia" w:eastAsiaTheme="minorEastAsia" w:hAnsiTheme="minorEastAsia" w:cstheme="minorEastAsia" w:hint="eastAsia"/>
          <w:color w:val="000000"/>
          <w:sz w:val="28"/>
          <w:szCs w:val="28"/>
        </w:rPr>
        <w:lastRenderedPageBreak/>
        <w:t>或其它安全事故时，迅速通知安全员和各部门组织人员处理抢救。</w:t>
      </w:r>
    </w:p>
    <w:p w:rsidR="00D82B9B" w:rsidRDefault="0049685D">
      <w:pPr>
        <w:spacing w:line="360" w:lineRule="auto"/>
        <w:jc w:val="center"/>
        <w:rPr>
          <w:rFonts w:asciiTheme="minorEastAsia" w:eastAsiaTheme="minorEastAsia" w:hAnsiTheme="minorEastAsia" w:cstheme="minorEastAsia"/>
          <w:b/>
          <w:color w:val="000000"/>
          <w:sz w:val="28"/>
          <w:szCs w:val="28"/>
        </w:rPr>
      </w:pPr>
      <w:r>
        <w:rPr>
          <w:rFonts w:asciiTheme="minorEastAsia" w:eastAsiaTheme="minorEastAsia" w:hAnsiTheme="minorEastAsia" w:cstheme="minorEastAsia" w:hint="eastAsia"/>
          <w:b/>
          <w:color w:val="000000"/>
          <w:sz w:val="28"/>
          <w:szCs w:val="28"/>
        </w:rPr>
        <w:t>（四）</w:t>
      </w:r>
      <w:r w:rsidR="00177B36">
        <w:rPr>
          <w:rFonts w:asciiTheme="minorEastAsia" w:eastAsiaTheme="minorEastAsia" w:hAnsiTheme="minorEastAsia" w:cstheme="minorEastAsia" w:hint="eastAsia"/>
          <w:b/>
          <w:color w:val="000000"/>
          <w:sz w:val="28"/>
          <w:szCs w:val="28"/>
        </w:rPr>
        <w:t>配电室作业安全操作规程</w:t>
      </w:r>
      <w:bookmarkStart w:id="0" w:name="_GoBack"/>
      <w:bookmarkEnd w:id="0"/>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1.作业人员必须持有特种作业资格操作证书，具备必要的电工知识，熟悉电工安全操作规程，熟悉供电系统和配电室各种设备的性能和操作方法。并具备在异常情况下采取措施的能力。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2.作业人员要有高度的工作责任心，严格执行值班巡视制度，倒闸操作制度工作票制度、安全用具及消防设备管理制度和出入制度等各项制度规定。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3.配电室严禁当做库房、休息室、更衣室使用。进入高压设备操作室工作前，应经动力运输部安全主管部长批准。</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4.不论高压设备带电与否，值班人员不得单人移开或越过遮栏直行工作。若有电必须移遮栏时，必须有监护人在场，并符合设备不停电时的安全距离。</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5.配电室避雷设施完好有效，避雷器、避雷针接地每年春季进行监测，阻值不得大于10Ω。</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6.雷雨天气需要巡视室外高压设备时，应穿绝缘鞋，并不得靠近避雷器与避雷针。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7.巡视配电装置，进出高压室，必须随手将门锁好。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8.调度员与供电单位或用户联系，进行停、送电倒闸操作时，值班负责人必须复核对无误，并且将联系内容和联系人姓名作好记录。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9.停电拉闸必须按照油开关（或负荷开关等）、负荷侧刀闸、母线侧刀闸的顺序依次操作。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 xml:space="preserve">10.高压设备和大容量低压总盘上的倒闸操作，必须由两人执行，并由对设备更为熟悉的一人担任监护人。远方控制或隔墙操作的油开关和刀闸（和油开关有连锁装置的）可以由单人操作。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11.用绝棒拉合高压刀闸或经传动拉合高压刀和油开关，都应戴绝缘手套。雨天操作室外高压设备时，应穿绝缘靴。雷电时禁止进行倒闸操作。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12.带电装卸熔断器时，应戴防护眼镜和绝缘手套，必要时使用绝缘夹钳，并站在绝缘垫上。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13.电气设备停电后，在未拉开刀闸和做好安全措施以前应视有电不得触及设备和进入遮栏，以防突然来电。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14.施工和检修需要停电时，值班人员应按照工作票要求做好安全措施，包括停电、检电、装设遮栏和悬挂标示牌，会同工作负责人现场检查确认无电，并交待附近带电设备位置和注意事项，然后双方办理许可开工签证，方可开始工作。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15.工作结束时，工作人员撒离，工作负责人向值班人交待清楚，并共同检查，然后双方办理工作终结签证后，值班人员方可拆除安全措施，恢复送电。在未办理工作终结手续前，值班人员不准将施工设备合闸送电。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16.高压设备停电工作时，距离工作人员工作中正常活动范围小于0.35米必须停电。距离大于0.35米但小于0.7米设备必须在与带电部位不小于0.35米的距离处设牢固的临时遮栏，否则必须停电。带电部分在工作人员的后面或两侧无可靠措施者也必须停电。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 xml:space="preserve">17.停电时必须切断各回线可能来电的电源。不能只拉开油开关进行工作，而必须拉开刀闸，使各回线至少有一个明显的断开点。变压器与电压互感器必须从高低压两侧断开。电压互感器的一、二次熔断器都要取下。油开关的操作电源要断开。刀闸的操作把手要锁住。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18.验电时必须用电压等级合适并且合格的验电器，在检修设备时出线两侧分别验电。验电前应先在有电设备上试验证明验电器良好。高压设备验电必须戴绝缘手套。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19.当验明设备确已无电压后，应立即将检修设备导体接地并互相短路。对可能送电至停电设备的各方面或可能产生感应电压的部分都要装设接地线。接地线应用多股裸软铜线，截面不得小于25平方毫米。接地线必须使用专用的线夹固定在导体上，拆除时的顺序与此相反。装拆接地线都应使用绝缘手套。装拆工作必须由两人进行。不许检修人员自行装拆和变动接地线。接地线应编号并放在固定地点。装拆接地线应做好记录，并在交接班时交待清楚。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20.在电容器回路上工作时必须将电容器逐个放电。放电后接地。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21.在一经合闸即可送电到工作地点的开关和刀闸操作把手都应悬挂“禁止合闸，有人工作”的标示牌。工作地点两旁和对面的带电设备遮栏上和禁止通行的过道上悬挂“止步、高压危险”的标示牌。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22.线路或用户检修要求停电时，值班人员应采取安全措施，然后通知对方负责人开始工作并进行登记。工作结束后必须接到原负责人通知方可恢复送电。严禁约时停、送电。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23.在带电设备附近工作时，必须设专人监护。带电设备只能在</w:t>
      </w:r>
      <w:r>
        <w:rPr>
          <w:rFonts w:asciiTheme="minorEastAsia" w:eastAsiaTheme="minorEastAsia" w:hAnsiTheme="minorEastAsia" w:cstheme="minorEastAsia" w:hint="eastAsia"/>
          <w:color w:val="000000"/>
          <w:sz w:val="28"/>
          <w:szCs w:val="28"/>
        </w:rPr>
        <w:lastRenderedPageBreak/>
        <w:t xml:space="preserve">工作人员的前面或一侧否则应停电进行。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24.低压回路停电检修时应断开电源，取下熔电器。在刀闸操作把手上挂“禁止合闸，有人工作”的标示牌。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25.低压设备带电工作时，应设专人监护。工作中要戴工作帽，穿长袖衣服，戴绝缘手套，使用有绝缘柄的工具，并站在干燥的绝缘物上进行工作。相邻的带电部分，应用绝缘板料隔开。严禁使用锉刀、金属尺和带有金属物的毛刷，毛掸工具。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26.在带电的电流互感器二次回路上工作时，要严防电流互感器二次侧开路产生高电压。断开电流回路时，必须使用短路线在电流互感器二次的专用端子上短路。严禁用导线缠绕。工作中不得将回路的永久接地点断开。工作时必须有专人监护，使用绝缘工具，并站在绝缘垫上。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27.发生人身触电事故和火灾事故，值班人员应不经联系立即断开有关设备的电源，以进行抢救。 </w:t>
      </w:r>
    </w:p>
    <w:p w:rsidR="00D82B9B" w:rsidRDefault="00177B3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28.电器设备发生火灾时，应该用干粉灭火器扑救。配电室应加设网栏，防止鼠害。</w:t>
      </w:r>
    </w:p>
    <w:p w:rsidR="0078612D" w:rsidRDefault="0078612D" w:rsidP="00177B36">
      <w:pPr>
        <w:ind w:firstLineChars="200" w:firstLine="340"/>
        <w:jc w:val="left"/>
        <w:rPr>
          <w:rFonts w:ascii="Arial" w:hAnsi="Arial" w:cs="Arial" w:hint="eastAsia"/>
          <w:color w:val="333333"/>
          <w:sz w:val="17"/>
          <w:szCs w:val="17"/>
          <w:shd w:val="clear" w:color="auto" w:fill="FFFFFF"/>
        </w:rPr>
      </w:pPr>
      <w:r>
        <w:rPr>
          <w:rFonts w:ascii="Arial" w:hAnsi="Arial" w:cs="Arial" w:hint="eastAsia"/>
          <w:color w:val="333333"/>
          <w:sz w:val="17"/>
          <w:szCs w:val="17"/>
          <w:shd w:val="clear" w:color="auto" w:fill="FFFFFF"/>
        </w:rPr>
        <w:t xml:space="preserve">                                                         </w:t>
      </w:r>
    </w:p>
    <w:p w:rsidR="0078612D" w:rsidRDefault="0078612D" w:rsidP="00177B36">
      <w:pPr>
        <w:ind w:firstLineChars="200" w:firstLine="340"/>
        <w:jc w:val="left"/>
        <w:rPr>
          <w:rFonts w:ascii="Arial" w:hAnsi="Arial" w:cs="Arial" w:hint="eastAsia"/>
          <w:color w:val="333333"/>
          <w:sz w:val="17"/>
          <w:szCs w:val="17"/>
          <w:shd w:val="clear" w:color="auto" w:fill="FFFFFF"/>
        </w:rPr>
      </w:pPr>
    </w:p>
    <w:p w:rsidR="0078612D" w:rsidRDefault="0078612D" w:rsidP="00177B36">
      <w:pPr>
        <w:ind w:firstLineChars="200" w:firstLine="340"/>
        <w:jc w:val="left"/>
        <w:rPr>
          <w:rFonts w:ascii="Arial" w:hAnsi="Arial" w:cs="Arial" w:hint="eastAsia"/>
          <w:color w:val="333333"/>
          <w:sz w:val="17"/>
          <w:szCs w:val="17"/>
          <w:shd w:val="clear" w:color="auto" w:fill="FFFFFF"/>
        </w:rPr>
      </w:pPr>
      <w:r>
        <w:rPr>
          <w:rFonts w:ascii="Arial" w:hAnsi="Arial" w:cs="Arial" w:hint="eastAsia"/>
          <w:color w:val="333333"/>
          <w:sz w:val="17"/>
          <w:szCs w:val="17"/>
          <w:shd w:val="clear" w:color="auto" w:fill="FFFFFF"/>
        </w:rPr>
        <w:t xml:space="preserve">                                                         </w:t>
      </w:r>
    </w:p>
    <w:p w:rsidR="0078612D" w:rsidRDefault="0078612D" w:rsidP="0078612D">
      <w:pPr>
        <w:ind w:firstLineChars="200" w:firstLine="560"/>
        <w:jc w:val="left"/>
        <w:rPr>
          <w:rFonts w:asciiTheme="minorEastAsia" w:eastAsiaTheme="minorEastAsia" w:hAnsiTheme="minorEastAsia" w:cstheme="minorEastAsia" w:hint="eastAsia"/>
          <w:color w:val="000000"/>
          <w:sz w:val="28"/>
          <w:szCs w:val="28"/>
        </w:rPr>
      </w:pPr>
    </w:p>
    <w:p w:rsidR="00D26807" w:rsidRPr="0078612D" w:rsidRDefault="0078612D" w:rsidP="0078612D">
      <w:pPr>
        <w:ind w:firstLineChars="2100" w:firstLine="5880"/>
        <w:jc w:val="left"/>
        <w:rPr>
          <w:rFonts w:asciiTheme="minorEastAsia" w:eastAsiaTheme="minorEastAsia" w:hAnsiTheme="minorEastAsia" w:cstheme="minorEastAsia" w:hint="eastAsia"/>
          <w:color w:val="000000"/>
          <w:sz w:val="28"/>
          <w:szCs w:val="28"/>
        </w:rPr>
      </w:pPr>
      <w:r w:rsidRPr="0078612D">
        <w:rPr>
          <w:rFonts w:asciiTheme="minorEastAsia" w:eastAsiaTheme="minorEastAsia" w:hAnsiTheme="minorEastAsia" w:cstheme="minorEastAsia" w:hint="eastAsia"/>
          <w:color w:val="000000"/>
          <w:sz w:val="28"/>
          <w:szCs w:val="28"/>
        </w:rPr>
        <w:t>后勤物业水电中心</w:t>
      </w:r>
    </w:p>
    <w:p w:rsidR="0078612D" w:rsidRPr="0078612D" w:rsidRDefault="0078612D" w:rsidP="0078612D">
      <w:pPr>
        <w:ind w:leftChars="200" w:left="5600" w:hangingChars="1850" w:hanging="518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 xml:space="preserve">                                         </w:t>
      </w:r>
      <w:r w:rsidRPr="0078612D">
        <w:rPr>
          <w:rFonts w:asciiTheme="minorEastAsia" w:eastAsiaTheme="minorEastAsia" w:hAnsiTheme="minorEastAsia" w:cstheme="minorEastAsia" w:hint="eastAsia"/>
          <w:color w:val="000000"/>
          <w:sz w:val="28"/>
          <w:szCs w:val="28"/>
        </w:rPr>
        <w:t>2019.9.17</w:t>
      </w:r>
    </w:p>
    <w:p w:rsidR="00D26807" w:rsidRDefault="00D26807" w:rsidP="00177B36">
      <w:pPr>
        <w:ind w:firstLineChars="200" w:firstLine="340"/>
        <w:jc w:val="left"/>
        <w:rPr>
          <w:rFonts w:ascii="Arial" w:hAnsi="Arial" w:cs="Arial"/>
          <w:color w:val="333333"/>
          <w:sz w:val="17"/>
          <w:szCs w:val="17"/>
          <w:shd w:val="clear" w:color="auto" w:fill="FFFFFF"/>
        </w:rPr>
      </w:pPr>
    </w:p>
    <w:p w:rsidR="00D26807" w:rsidRDefault="00D26807" w:rsidP="00177B36">
      <w:pPr>
        <w:ind w:firstLineChars="200" w:firstLine="340"/>
        <w:jc w:val="left"/>
        <w:rPr>
          <w:rFonts w:ascii="Arial" w:hAnsi="Arial" w:cs="Arial"/>
          <w:color w:val="333333"/>
          <w:sz w:val="17"/>
          <w:szCs w:val="17"/>
          <w:shd w:val="clear" w:color="auto" w:fill="FFFFFF"/>
        </w:rPr>
      </w:pPr>
    </w:p>
    <w:p w:rsidR="00D26807" w:rsidRDefault="00D26807" w:rsidP="00177B36">
      <w:pPr>
        <w:ind w:firstLineChars="200" w:firstLine="340"/>
        <w:jc w:val="left"/>
        <w:rPr>
          <w:rFonts w:ascii="Arial" w:hAnsi="Arial" w:cs="Arial"/>
          <w:color w:val="333333"/>
          <w:sz w:val="17"/>
          <w:szCs w:val="17"/>
          <w:shd w:val="clear" w:color="auto" w:fill="FFFFFF"/>
        </w:rPr>
      </w:pPr>
    </w:p>
    <w:p w:rsidR="00D26807" w:rsidRPr="0078612D" w:rsidRDefault="00376C64" w:rsidP="0078612D">
      <w:pPr>
        <w:ind w:firstLineChars="300" w:firstLine="843"/>
        <w:jc w:val="left"/>
        <w:rPr>
          <w:rFonts w:asciiTheme="minorEastAsia" w:eastAsiaTheme="minorEastAsia" w:hAnsiTheme="minorEastAsia" w:cstheme="minorEastAsia"/>
          <w:b/>
          <w:color w:val="000000"/>
          <w:sz w:val="28"/>
          <w:szCs w:val="28"/>
        </w:rPr>
      </w:pPr>
      <w:r w:rsidRPr="0078612D">
        <w:rPr>
          <w:rFonts w:asciiTheme="minorEastAsia" w:eastAsiaTheme="minorEastAsia" w:hAnsiTheme="minorEastAsia" w:cstheme="minorEastAsia" w:hint="eastAsia"/>
          <w:b/>
          <w:color w:val="000000"/>
          <w:sz w:val="28"/>
          <w:szCs w:val="28"/>
        </w:rPr>
        <w:lastRenderedPageBreak/>
        <w:t>培训人签到：</w:t>
      </w:r>
    </w:p>
    <w:p w:rsidR="00D26807" w:rsidRDefault="00D26807" w:rsidP="00177B36">
      <w:pPr>
        <w:ind w:firstLineChars="200" w:firstLine="340"/>
        <w:jc w:val="left"/>
        <w:rPr>
          <w:rFonts w:ascii="Arial" w:hAnsi="Arial" w:cs="Arial"/>
          <w:color w:val="333333"/>
          <w:sz w:val="17"/>
          <w:szCs w:val="17"/>
          <w:shd w:val="clear" w:color="auto" w:fill="FFFFFF"/>
        </w:rPr>
      </w:pPr>
    </w:p>
    <w:p w:rsidR="00D26807" w:rsidRDefault="00D26807" w:rsidP="00177B36">
      <w:pPr>
        <w:ind w:firstLineChars="200" w:firstLine="340"/>
        <w:jc w:val="left"/>
        <w:rPr>
          <w:rFonts w:ascii="Arial" w:hAnsi="Arial" w:cs="Arial"/>
          <w:color w:val="333333"/>
          <w:sz w:val="17"/>
          <w:szCs w:val="17"/>
          <w:shd w:val="clear" w:color="auto" w:fill="FFFFFF"/>
        </w:rPr>
      </w:pPr>
    </w:p>
    <w:p w:rsidR="00D26807" w:rsidRDefault="00D26807" w:rsidP="00177B36">
      <w:pPr>
        <w:ind w:firstLineChars="200" w:firstLine="340"/>
        <w:jc w:val="left"/>
        <w:rPr>
          <w:rFonts w:ascii="Arial" w:hAnsi="Arial" w:cs="Arial"/>
          <w:color w:val="333333"/>
          <w:sz w:val="17"/>
          <w:szCs w:val="17"/>
          <w:shd w:val="clear" w:color="auto" w:fill="FFFFFF"/>
        </w:rPr>
      </w:pPr>
    </w:p>
    <w:p w:rsidR="00D26807" w:rsidRDefault="00D26807" w:rsidP="00177B36">
      <w:pPr>
        <w:ind w:firstLineChars="200" w:firstLine="340"/>
        <w:jc w:val="left"/>
        <w:rPr>
          <w:rFonts w:ascii="Arial" w:hAnsi="Arial" w:cs="Arial"/>
          <w:color w:val="333333"/>
          <w:sz w:val="17"/>
          <w:szCs w:val="17"/>
          <w:shd w:val="clear" w:color="auto" w:fill="FFFFFF"/>
        </w:rPr>
      </w:pPr>
    </w:p>
    <w:p w:rsidR="00D26807" w:rsidRDefault="00D26807" w:rsidP="00177B36">
      <w:pPr>
        <w:ind w:firstLineChars="200" w:firstLine="340"/>
        <w:jc w:val="left"/>
        <w:rPr>
          <w:rFonts w:ascii="Arial" w:hAnsi="Arial" w:cs="Arial"/>
          <w:color w:val="333333"/>
          <w:sz w:val="17"/>
          <w:szCs w:val="17"/>
          <w:shd w:val="clear" w:color="auto" w:fill="FFFFFF"/>
        </w:rPr>
      </w:pPr>
    </w:p>
    <w:p w:rsidR="00D82B9B" w:rsidRDefault="00D82B9B">
      <w:pPr>
        <w:widowControl/>
        <w:spacing w:line="360" w:lineRule="auto"/>
        <w:ind w:firstLineChars="200" w:firstLine="560"/>
        <w:jc w:val="left"/>
        <w:rPr>
          <w:rFonts w:asciiTheme="minorEastAsia" w:eastAsiaTheme="minorEastAsia" w:hAnsiTheme="minorEastAsia" w:cstheme="minorEastAsia"/>
          <w:kern w:val="0"/>
          <w:sz w:val="28"/>
          <w:szCs w:val="28"/>
        </w:rPr>
      </w:pPr>
    </w:p>
    <w:sectPr w:rsidR="00D82B9B" w:rsidSect="00D82B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6729"/>
    <w:rsid w:val="00042BA0"/>
    <w:rsid w:val="00170EEE"/>
    <w:rsid w:val="00177B36"/>
    <w:rsid w:val="00376C64"/>
    <w:rsid w:val="003F443B"/>
    <w:rsid w:val="00443926"/>
    <w:rsid w:val="0049685D"/>
    <w:rsid w:val="005A48C1"/>
    <w:rsid w:val="006263E7"/>
    <w:rsid w:val="0078612D"/>
    <w:rsid w:val="00856BAD"/>
    <w:rsid w:val="00866C37"/>
    <w:rsid w:val="00966729"/>
    <w:rsid w:val="00A13FBF"/>
    <w:rsid w:val="00AE21DA"/>
    <w:rsid w:val="00D26807"/>
    <w:rsid w:val="00D73162"/>
    <w:rsid w:val="00D82B9B"/>
    <w:rsid w:val="074F2E84"/>
    <w:rsid w:val="0A933C0C"/>
    <w:rsid w:val="2F341067"/>
    <w:rsid w:val="4383146A"/>
    <w:rsid w:val="5C190C3E"/>
    <w:rsid w:val="78230520"/>
    <w:rsid w:val="7F7267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B9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nhideWhenUsed/>
    <w:qFormat/>
    <w:rsid w:val="00D82B9B"/>
    <w:pPr>
      <w:widowControl/>
      <w:jc w:val="left"/>
    </w:pPr>
    <w:rPr>
      <w:rFonts w:ascii="宋体"/>
      <w:kern w:val="0"/>
      <w:sz w:val="28"/>
      <w:szCs w:val="20"/>
    </w:rPr>
  </w:style>
  <w:style w:type="paragraph" w:styleId="a4">
    <w:name w:val="footer"/>
    <w:basedOn w:val="a"/>
    <w:link w:val="Char"/>
    <w:uiPriority w:val="99"/>
    <w:unhideWhenUsed/>
    <w:qFormat/>
    <w:rsid w:val="00D82B9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82B9B"/>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D82B9B"/>
    <w:rPr>
      <w:color w:val="0000FF"/>
      <w:u w:val="single"/>
    </w:rPr>
  </w:style>
  <w:style w:type="character" w:customStyle="1" w:styleId="Char0">
    <w:name w:val="页眉 Char"/>
    <w:basedOn w:val="a0"/>
    <w:link w:val="a5"/>
    <w:uiPriority w:val="99"/>
    <w:semiHidden/>
    <w:qFormat/>
    <w:rsid w:val="00D82B9B"/>
    <w:rPr>
      <w:sz w:val="18"/>
      <w:szCs w:val="18"/>
    </w:rPr>
  </w:style>
  <w:style w:type="character" w:customStyle="1" w:styleId="Char">
    <w:name w:val="页脚 Char"/>
    <w:basedOn w:val="a0"/>
    <w:link w:val="a4"/>
    <w:uiPriority w:val="99"/>
    <w:semiHidden/>
    <w:qFormat/>
    <w:rsid w:val="00D82B9B"/>
    <w:rPr>
      <w:sz w:val="18"/>
      <w:szCs w:val="18"/>
    </w:rPr>
  </w:style>
  <w:style w:type="character" w:customStyle="1" w:styleId="Char2">
    <w:name w:val="正文文本 Char"/>
    <w:basedOn w:val="a0"/>
    <w:link w:val="a3"/>
    <w:uiPriority w:val="99"/>
    <w:semiHidden/>
    <w:qFormat/>
    <w:rsid w:val="00D82B9B"/>
    <w:rPr>
      <w:rFonts w:ascii="Times New Roman" w:eastAsia="宋体" w:hAnsi="Times New Roman" w:cs="Times New Roman"/>
      <w:szCs w:val="24"/>
    </w:rPr>
  </w:style>
  <w:style w:type="paragraph" w:customStyle="1" w:styleId="1">
    <w:name w:val="普通(网站)1"/>
    <w:basedOn w:val="a"/>
    <w:qFormat/>
    <w:rsid w:val="00D82B9B"/>
    <w:pPr>
      <w:widowControl/>
      <w:spacing w:before="100" w:beforeAutospacing="1" w:after="100" w:afterAutospacing="1"/>
      <w:jc w:val="left"/>
    </w:pPr>
    <w:rPr>
      <w:rFonts w:ascii="宋体" w:hAnsi="宋体" w:cs="宋体"/>
      <w:kern w:val="0"/>
      <w:sz w:val="24"/>
    </w:rPr>
  </w:style>
  <w:style w:type="character" w:customStyle="1" w:styleId="Char1">
    <w:name w:val="正文文本 Char1"/>
    <w:basedOn w:val="a0"/>
    <w:link w:val="a3"/>
    <w:semiHidden/>
    <w:qFormat/>
    <w:locked/>
    <w:rsid w:val="00D82B9B"/>
    <w:rPr>
      <w:rFonts w:ascii="宋体" w:eastAsia="宋体" w:hAnsi="Times New Roman" w:cs="Times New Roman"/>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xbany</cp:lastModifiedBy>
  <cp:revision>21</cp:revision>
  <cp:lastPrinted>2019-09-17T01:18:00Z</cp:lastPrinted>
  <dcterms:created xsi:type="dcterms:W3CDTF">2016-01-05T10:15:00Z</dcterms:created>
  <dcterms:modified xsi:type="dcterms:W3CDTF">2019-09-17T01:18:00Z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